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Your Name: </w:t>
      </w:r>
    </w:p>
    <w:p w:rsidR="00000000" w:rsidDel="00000000" w:rsidP="00000000" w:rsidRDefault="00000000" w:rsidRPr="00000000" w14:paraId="00000002">
      <w:pPr>
        <w:rPr>
          <w:b w:val="1"/>
          <w:i w:val="1"/>
        </w:rPr>
      </w:pPr>
      <w:r w:rsidDel="00000000" w:rsidR="00000000" w:rsidRPr="00000000">
        <w:rPr>
          <w:b w:val="1"/>
          <w:i w:val="1"/>
          <w:rtl w:val="0"/>
        </w:rPr>
        <w:t xml:space="preserve">Your Partner’s Name: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jc w:val="center"/>
        <w:rPr>
          <w:b w:val="1"/>
          <w:i w:val="1"/>
        </w:rPr>
      </w:pPr>
      <w:r w:rsidDel="00000000" w:rsidR="00000000" w:rsidRPr="00000000">
        <w:rPr>
          <w:b w:val="1"/>
          <w:i w:val="1"/>
          <w:rtl w:val="0"/>
        </w:rPr>
        <w:t xml:space="preserve">Expo 2020 Webquest</w:t>
      </w:r>
    </w:p>
    <w:p w:rsidR="00000000" w:rsidDel="00000000" w:rsidP="00000000" w:rsidRDefault="00000000" w:rsidRPr="00000000" w14:paraId="00000005">
      <w:pPr>
        <w:jc w:val="center"/>
        <w:rPr>
          <w:b w:val="1"/>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i w:val="1"/>
              </w:rPr>
            </w:pPr>
            <w:r w:rsidDel="00000000" w:rsidR="00000000" w:rsidRPr="00000000">
              <w:rPr>
                <w:i w:val="1"/>
                <w:rtl w:val="0"/>
              </w:rPr>
              <w:t xml:space="preserve">You may have the opportunity to create and submit an innovation to the World Expo 2020!  Before we can create though, we need to know more about the World Expo 2020.  To do this, you and a partner will go on a quest through the websites provided here.  To start, go to the following website to explore Expo 2020 and to find out what a World Expo is!  While exploring the website, answer the questions that follow!  </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hyperlink r:id="rId6">
              <w:r w:rsidDel="00000000" w:rsidR="00000000" w:rsidRPr="00000000">
                <w:rPr>
                  <w:i w:val="1"/>
                  <w:color w:val="1155cc"/>
                  <w:u w:val="single"/>
                  <w:rtl w:val="0"/>
                </w:rPr>
                <w:t xml:space="preserve">https://schools.expo2020dubai.com/en/students/expo-is-for-you</w:t>
              </w:r>
            </w:hyperlink>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i w:val="1"/>
              </w:rPr>
            </w:pPr>
            <w:r w:rsidDel="00000000" w:rsidR="00000000" w:rsidRPr="00000000">
              <w:rPr>
                <w:i w:val="1"/>
                <w:rtl w:val="0"/>
              </w:rPr>
              <w:t xml:space="preserve">1. </w:t>
            </w:r>
            <w:r w:rsidDel="00000000" w:rsidR="00000000" w:rsidRPr="00000000">
              <w:rPr>
                <w:rtl w:val="0"/>
              </w:rPr>
              <w:t xml:space="preserve">How often do world expos occur?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rPr/>
            </w:pPr>
            <w:r w:rsidDel="00000000" w:rsidR="00000000" w:rsidRPr="00000000">
              <w:rPr>
                <w:rtl w:val="0"/>
              </w:rPr>
              <w:t xml:space="preserve">2. In your own words, explain what you think a world expo is.</w:t>
            </w:r>
          </w:p>
          <w:p w:rsidR="00000000" w:rsidDel="00000000" w:rsidP="00000000" w:rsidRDefault="00000000" w:rsidRPr="00000000" w14:paraId="0000000D">
            <w:pPr>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pPr>
            <w:r w:rsidDel="00000000" w:rsidR="00000000" w:rsidRPr="00000000">
              <w:rPr>
                <w:rtl w:val="0"/>
              </w:rPr>
              <w:t xml:space="preserve">3. How many times has the UAE held a world expo?</w:t>
            </w:r>
          </w:p>
          <w:p w:rsidR="00000000" w:rsidDel="00000000" w:rsidP="00000000" w:rsidRDefault="00000000" w:rsidRPr="00000000" w14:paraId="0000000F">
            <w:pPr>
              <w:ind w:left="720" w:hanging="360"/>
              <w:rPr/>
            </w:pPr>
            <w:r w:rsidDel="00000000" w:rsidR="00000000" w:rsidRPr="00000000">
              <w:rPr>
                <w:rtl w:val="0"/>
              </w:rPr>
            </w:r>
          </w:p>
        </w:tc>
      </w:tr>
    </w:tbl>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i w:val="1"/>
              </w:rPr>
            </w:pPr>
            <w:r w:rsidDel="00000000" w:rsidR="00000000" w:rsidRPr="00000000">
              <w:rPr>
                <w:i w:val="1"/>
                <w:rtl w:val="0"/>
              </w:rPr>
              <w:t xml:space="preserve">Now, go to the following website to explore Expo 2020 and its themes!  Then, explore the website, answering the questions that follow.</w:t>
            </w:r>
          </w:p>
          <w:p w:rsidR="00000000" w:rsidDel="00000000" w:rsidP="00000000" w:rsidRDefault="00000000" w:rsidRPr="00000000" w14:paraId="00000014">
            <w:pPr>
              <w:rPr/>
            </w:pPr>
            <w:hyperlink r:id="rId7">
              <w:r w:rsidDel="00000000" w:rsidR="00000000" w:rsidRPr="00000000">
                <w:rPr>
                  <w:color w:val="1155cc"/>
                  <w:u w:val="single"/>
                  <w:rtl w:val="0"/>
                </w:rPr>
                <w:t xml:space="preserve">https://www.expo2020dubai.com/en/discover/about</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2"/>
              </w:numPr>
              <w:ind w:left="720" w:hanging="360"/>
            </w:pPr>
            <w:r w:rsidDel="00000000" w:rsidR="00000000" w:rsidRPr="00000000">
              <w:rPr>
                <w:rtl w:val="0"/>
              </w:rPr>
              <w:t xml:space="preserve">How long will Expo 2020 be in operation?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2"/>
              </w:numPr>
              <w:ind w:left="720" w:hanging="360"/>
            </w:pPr>
            <w:r w:rsidDel="00000000" w:rsidR="00000000" w:rsidRPr="00000000">
              <w:rPr>
                <w:rtl w:val="0"/>
              </w:rPr>
              <w:t xml:space="preserve">How many countries will be participating in Expo 2020?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ind w:left="720" w:hanging="360"/>
            </w:pPr>
            <w:r w:rsidDel="00000000" w:rsidR="00000000" w:rsidRPr="00000000">
              <w:rPr>
                <w:rtl w:val="0"/>
              </w:rPr>
              <w:t xml:space="preserve">What is the overarching theme of Expo 2020?</w:t>
            </w:r>
          </w:p>
          <w:p w:rsidR="00000000" w:rsidDel="00000000" w:rsidP="00000000" w:rsidRDefault="00000000" w:rsidRPr="00000000" w14:paraId="0000001B">
            <w:pPr>
              <w:ind w:left="720" w:hanging="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The three sub themes are:</w:t>
            </w:r>
          </w:p>
          <w:p w:rsidR="00000000" w:rsidDel="00000000" w:rsidP="00000000" w:rsidRDefault="00000000" w:rsidRPr="00000000" w14:paraId="0000001D">
            <w:pPr>
              <w:rPr/>
            </w:pPr>
            <w:r w:rsidDel="00000000" w:rsidR="00000000" w:rsidRPr="00000000">
              <w:rPr>
                <w:rtl w:val="0"/>
              </w:rPr>
              <w:t xml:space="preserve">1.</w:t>
              <w:tab/>
              <w:tab/>
              <w:tab/>
              <w:tab/>
            </w:r>
          </w:p>
          <w:p w:rsidR="00000000" w:rsidDel="00000000" w:rsidP="00000000" w:rsidRDefault="00000000" w:rsidRPr="00000000" w14:paraId="0000001E">
            <w:pPr>
              <w:rPr/>
            </w:pPr>
            <w:r w:rsidDel="00000000" w:rsidR="00000000" w:rsidRPr="00000000">
              <w:rPr>
                <w:rtl w:val="0"/>
              </w:rPr>
              <w:t xml:space="preserve">2.</w:t>
              <w:tab/>
              <w:tab/>
              <w:tab/>
              <w:tab/>
            </w:r>
          </w:p>
          <w:p w:rsidR="00000000" w:rsidDel="00000000" w:rsidP="00000000" w:rsidRDefault="00000000" w:rsidRPr="00000000" w14:paraId="0000001F">
            <w:pPr>
              <w:rPr/>
            </w:pPr>
            <w:r w:rsidDel="00000000" w:rsidR="00000000" w:rsidRPr="00000000">
              <w:rPr>
                <w:rtl w:val="0"/>
              </w:rPr>
              <w:t xml:space="preserve">3.</w:t>
            </w:r>
          </w:p>
        </w:tc>
      </w:tr>
    </w:tbl>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i w:val="1"/>
                <w:rtl w:val="0"/>
              </w:rPr>
              <w:t xml:space="preserve">Now, click on the “Opportunity” tab and scroll down to the video.  </w:t>
            </w:r>
            <w:r w:rsidDel="00000000" w:rsidR="00000000" w:rsidRPr="00000000">
              <w:rPr>
                <w:rtl w:val="0"/>
              </w:rPr>
              <w:t xml:space="preserve">Based on the video, summarize what you think Expo 2020’s focus is:</w:t>
            </w:r>
          </w:p>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i w:val="1"/>
                <w:rtl w:val="0"/>
              </w:rPr>
              <w:t xml:space="preserve">Once you have finished watching the video, click on “Opportunity Pavilion” to answer the following questions: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After reading the blurb about the subtheme of opportunity, what do you think “opportunity” means?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1"/>
              </w:numPr>
              <w:ind w:left="720" w:hanging="360"/>
            </w:pPr>
            <w:r w:rsidDel="00000000" w:rsidR="00000000" w:rsidRPr="00000000">
              <w:rPr>
                <w:rtl w:val="0"/>
              </w:rPr>
              <w:t xml:space="preserve">After reading the blurb about the subtheme of mobility, what do you think “mobility” means?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1"/>
              </w:numPr>
              <w:ind w:left="720" w:hanging="360"/>
            </w:pPr>
            <w:r w:rsidDel="00000000" w:rsidR="00000000" w:rsidRPr="00000000">
              <w:rPr>
                <w:rtl w:val="0"/>
              </w:rPr>
              <w:t xml:space="preserve">After reading the blurb about the subtheme of sustainability, what do you think “sustainability” means?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hools.expo2020dubai.com/en/students/expo-is-for-you" TargetMode="External"/><Relationship Id="rId7" Type="http://schemas.openxmlformats.org/officeDocument/2006/relationships/hyperlink" Target="https://www.expo2020dubai.com/en/discover/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